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u w:val="single"/>
          <w:vertAlign w:val="baseline"/>
          <w:lang w:val="pl-PL" w:eastAsia="pl-PL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u w:val="single"/>
          <w:vertAlign w:val="baseline"/>
          <w:lang w:val="pl-PL" w:eastAsia="pl-PL" w:bidi="ar-SA"/>
        </w:rPr>
        <w:t xml:space="preserve">Klauzula informacyjna dla kontrahentów Domu Pomocy Społecznej w Gołuszycach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Zgodnie z art. 13 ust. 1 i ust. 2 rozporządzenia Parlamentu Europejskiego i Rady (UE) 2016/679 z 27 kwietnia 2016 r. w sprawie ochrony osób fizycznych w związku z przetwarzaniem danych osobowych i w sprawie swobodnego przepływu takich danych oraz uchylenia dyrektywy 95/46/WE (RODO), informujemy, iż:</w:t>
      </w:r>
    </w:p>
    <w:p>
      <w:pPr>
        <w:numPr>
          <w:ilvl w:val="0"/>
          <w:numId w:val="6"/>
        </w:numPr>
        <w:spacing w:before="0" w:after="0" w:line="276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Administratorem Pani/Pana danych osobowych jest Dom Pomocy Społecznej z siedzibą Gołuszyce 26, 86-120 Pruszcz, adres e-mail: dpsgol@wp.pl, tel. +48 52 33 20 019</w:t>
      </w:r>
    </w:p>
    <w:p>
      <w:pPr>
        <w:numPr>
          <w:ilvl w:val="0"/>
          <w:numId w:val="6"/>
        </w:numPr>
        <w:spacing w:before="0" w:after="0" w:line="276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Od 25 maja 2018 r. będzie możliwość skontaktowania się z Inspektorem Ochrony Danych (IOD) w Domu Pomocy Społecznej w Gołuszycach można skontaktować się  poprzez adres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noBreakHyphen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mail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: krzysztof.a@csw.pl</w:t>
      </w:r>
    </w:p>
    <w:p>
      <w:pPr>
        <w:numPr>
          <w:ilvl w:val="0"/>
          <w:numId w:val="6"/>
        </w:numPr>
        <w:spacing w:before="0" w:after="0" w:line="276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Przetwarzanie Pani/Pana danych osobowych będzie się odbywać w celu:</w:t>
      </w:r>
    </w:p>
    <w:p>
      <w:pPr>
        <w:spacing w:before="0" w:after="0" w:line="276" w:lineRule="auto"/>
        <w:ind w:left="72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- realizacji umowy na podstawie art. 6 ust. 1 lit. b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 rozporządzenia Parlamentu Europejskiego i Rady (UE) 2016/679 z 27 kwietnia 2016 r.</w:t>
      </w:r>
    </w:p>
    <w:p>
      <w:pPr>
        <w:numPr>
          <w:ilvl w:val="0"/>
          <w:numId w:val="6"/>
        </w:numPr>
        <w:spacing w:before="0" w:after="0" w:line="276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Podane przez Panią/Pana dane osobowe nie będą udostępniane innym odbiorcom niż instytucje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1D2129"/>
          <w:sz w:val="20"/>
          <w:vertAlign w:val="baseline"/>
          <w:lang w:val="pl-PL" w:eastAsia="pl-PL" w:bidi="ar-SA"/>
        </w:rPr>
        <w:t xml:space="preserve"> publiczne w ramach wypełniania obowiązków przypisanych przepisami prawa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.</w:t>
      </w:r>
    </w:p>
    <w:p>
      <w:pPr>
        <w:numPr>
          <w:ilvl w:val="0"/>
          <w:numId w:val="6"/>
        </w:numPr>
        <w:spacing w:before="0" w:after="0" w:line="276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Podane przez Panią/Pana dane osobowe nie będą przekazywane do państwa trzeciego.</w:t>
      </w:r>
    </w:p>
    <w:p>
      <w:pPr>
        <w:numPr>
          <w:ilvl w:val="0"/>
          <w:numId w:val="6"/>
        </w:numPr>
        <w:spacing w:before="0" w:after="0" w:line="276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Pani/Pana dane osobowe będą przechowywane przez okres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zgodny z przepisami prawa, nie dłużej niż jest to konieczne.</w:t>
      </w:r>
    </w:p>
    <w:p>
      <w:pPr>
        <w:numPr>
          <w:ilvl w:val="0"/>
          <w:numId w:val="6"/>
        </w:numPr>
        <w:spacing w:before="0" w:after="0" w:line="276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Posiada Pani/Pan prawo dostępu do treści swoich danych oraz otrzymania ich kopii, prawo do ich sprostowania, prawo do przenoszenia danych, prawo wniesienia sprzeciwu wobec przetwarzania danych.</w:t>
      </w:r>
    </w:p>
    <w:p>
      <w:pPr>
        <w:numPr>
          <w:ilvl w:val="0"/>
          <w:numId w:val="6"/>
        </w:numPr>
        <w:spacing w:before="0" w:after="0" w:line="276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Posiada Pani/Pan prawo wniesienia skargi do organu nadzorczego, gdy uzna Pani/Pan, iż przetwarzanie danych osobowych Pani/Pana dotyczących narusza przepisy przywołanego wyżej rozporządzenia z dnia 27 kwietnia 2016 r..</w:t>
      </w:r>
    </w:p>
    <w:p>
      <w:pPr>
        <w:numPr>
          <w:ilvl w:val="0"/>
          <w:numId w:val="6"/>
        </w:numPr>
        <w:spacing w:before="0" w:after="0" w:line="276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Podanie przez Panią/Pana danych osobowych jest dobrowolne, ale niezbędne do realizacji wyżej określonych celów.</w:t>
      </w:r>
    </w:p>
    <w:p>
      <w:pPr>
        <w:numPr>
          <w:ilvl w:val="0"/>
          <w:numId w:val="6"/>
        </w:numPr>
        <w:spacing w:before="0" w:after="0" w:line="276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  <w:t xml:space="preserve">Pani/Pana dane nie będą przetwarzane w sposób zautomatyzowany w tym również w formie profilowania.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ar-SA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531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3A94FB2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28A13453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>
    <w:nsid w:val="1C366938"/>
    <w:lvl w:ilvl="0">
      <w:start w:val="0"/>
      <w:numFmt w:val="bullet"/>
      <w:suff w:val="tab"/>
      <w:lvlText w:val=""/>
      <w:pPr>
        <w:spacing w:before="0" w:after="0" w:line="240" w:lineRule="auto"/>
        <w:ind w:left="1440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60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80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600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20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40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60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80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200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5DC863C7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pl-PL" w:bidi="ar-SA"/>
      </w:rPr>
    </w:rPrDefault>
    <w:pPrDefault>
      <w:pPr>
        <w:spacing w:before="0" w:after="200" w:line="276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